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40" w:tblpY="0"/>
        <w:tblW w:w="1152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6845"/>
        <w:tblGridChange w:id="0">
          <w:tblGrid>
            <w:gridCol w:w="4675"/>
            <w:gridCol w:w="6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hanging="2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Application</w:t>
            </w:r>
          </w:p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درخواستی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غوښتنلیک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800"/>
        <w:gridCol w:w="7745"/>
        <w:tblGridChange w:id="0">
          <w:tblGrid>
            <w:gridCol w:w="1975"/>
            <w:gridCol w:w="1800"/>
            <w:gridCol w:w="77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Number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مشتری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پیرودونکي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شمیره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آدرس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پته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52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2070"/>
        <w:gridCol w:w="1440"/>
        <w:gridCol w:w="1440"/>
        <w:gridCol w:w="1800"/>
        <w:tblGridChange w:id="0">
          <w:tblGrid>
            <w:gridCol w:w="4770"/>
            <w:gridCol w:w="2070"/>
            <w:gridCol w:w="1440"/>
            <w:gridCol w:w="14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Name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نوم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8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</w:p>
          <w:p w:rsidR="00000000" w:rsidDel="00000000" w:rsidP="00000000" w:rsidRDefault="00000000" w:rsidRPr="00000000" w14:paraId="00000019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نبمر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شمیره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Currency</w:t>
            </w:r>
          </w:p>
          <w:p w:rsidR="00000000" w:rsidDel="00000000" w:rsidP="00000000" w:rsidRDefault="00000000" w:rsidRPr="00000000" w14:paraId="0000001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اسعار</w:t>
            </w:r>
          </w:p>
          <w:p w:rsidR="00000000" w:rsidDel="00000000" w:rsidP="00000000" w:rsidRDefault="00000000" w:rsidRPr="00000000" w14:paraId="0000001D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Cheque Book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چک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بک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User </w:t>
            </w:r>
          </w:p>
          <w:p w:rsidR="00000000" w:rsidDel="00000000" w:rsidP="00000000" w:rsidRDefault="00000000" w:rsidRPr="00000000" w14:paraId="00000022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کاربر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دکار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اخیستونکی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753"/>
              </w:tabs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75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Choose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1800"/>
        <w:gridCol w:w="1440"/>
        <w:gridCol w:w="1440"/>
        <w:gridCol w:w="1386"/>
        <w:gridCol w:w="3204"/>
        <w:tblGridChange w:id="0">
          <w:tblGrid>
            <w:gridCol w:w="2250"/>
            <w:gridCol w:w="1800"/>
            <w:gridCol w:w="1440"/>
            <w:gridCol w:w="1440"/>
            <w:gridCol w:w="1386"/>
            <w:gridCol w:w="3204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نوم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خانوادگی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تخلص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User </w:t>
            </w:r>
          </w:p>
          <w:p w:rsidR="00000000" w:rsidDel="00000000" w:rsidP="00000000" w:rsidRDefault="00000000" w:rsidRPr="00000000" w14:paraId="00000049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کاربر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دکار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اخیستونکی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تاریخ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تولر</w:t>
            </w:r>
            <w:r w:rsidDel="00000000" w:rsidR="00000000" w:rsidRPr="00000000">
              <w:rPr>
                <w:b w:val="1"/>
                <w:rtl w:val="0"/>
              </w:rPr>
              <w:t xml:space="preserve">/ 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زیږیدلو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نیټه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#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موبایل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موبایل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شمیره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ID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آدرس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الکترونیکی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دالکترونیکی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آدرس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c00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Management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مدیریت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مدیریت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 Selection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انتخاب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حد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انتخاب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Transactions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معاملات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معاملاتو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مقدار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50,000,000 AFN Per day    </w:t>
            </w:r>
            <w:r w:rsidDel="00000000" w:rsidR="00000000" w:rsidRPr="00000000">
              <w:rPr>
                <w:rFonts w:ascii="MS Gothic" w:cs="MS Gothic" w:eastAsia="MS Gothic" w:hAnsi="MS Gothic"/>
                <w:sz w:val="30"/>
                <w:szCs w:val="3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Own Account Transfer</w:t>
            </w:r>
          </w:p>
          <w:p w:rsidR="00000000" w:rsidDel="00000000" w:rsidP="00000000" w:rsidRDefault="00000000" w:rsidRPr="00000000" w14:paraId="00000084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شخصی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خپل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  <w:r w:rsidDel="00000000" w:rsidR="00000000" w:rsidRPr="00000000">
              <w:rPr>
                <w:rtl w:val="1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Unlimited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Internal Account Transfer (AIB TO AIB) </w:t>
            </w:r>
          </w:p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داخلی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)/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څخه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</w:t>
            </w:r>
            <w:r w:rsidDel="00000000" w:rsidR="00000000" w:rsidRPr="00000000">
              <w:rPr>
                <w:rtl w:val="1"/>
              </w:rPr>
              <w:t xml:space="preserve">)           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Domestic Account Transfer</w:t>
            </w:r>
          </w:p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Account Transfer</w:t>
            </w:r>
          </w:p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نړیوال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Internal Bulk </w:t>
            </w:r>
          </w:p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توسط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</w:p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Domestic Bulk</w:t>
            </w:r>
          </w:p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توسط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بانک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دیگر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5,000,000 AFN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52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800"/>
        <w:gridCol w:w="2160"/>
        <w:gridCol w:w="1800"/>
        <w:gridCol w:w="4140"/>
        <w:tblGridChange w:id="0">
          <w:tblGrid>
            <w:gridCol w:w="1620"/>
            <w:gridCol w:w="1800"/>
            <w:gridCol w:w="2160"/>
            <w:gridCol w:w="1800"/>
            <w:gridCol w:w="4140"/>
          </w:tblGrid>
        </w:tblGridChange>
      </w:tblGrid>
      <w:tr>
        <w:trPr>
          <w:cantSplit w:val="0"/>
          <w:trHeight w:val="863" w:hRule="atLeast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User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کاربری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کاربری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نوم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Access</w:t>
            </w:r>
          </w:p>
          <w:p w:rsidR="00000000" w:rsidDel="00000000" w:rsidP="00000000" w:rsidRDefault="00000000" w:rsidRPr="00000000" w14:paraId="000000A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دسترسی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لاسرسي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Transfer flow</w:t>
            </w:r>
          </w:p>
          <w:p w:rsidR="00000000" w:rsidDel="00000000" w:rsidP="00000000" w:rsidRDefault="00000000" w:rsidRPr="00000000" w14:paraId="000000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بروسس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انتقالی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سیستم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Approval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تصویب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تصویب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Joint Mention the users</w:t>
            </w:r>
          </w:p>
          <w:p w:rsidR="00000000" w:rsidDel="00000000" w:rsidP="00000000" w:rsidRDefault="00000000" w:rsidRPr="00000000" w14:paraId="000000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اگرحساب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مشترک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کاربران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ذکر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کنید</w:t>
            </w:r>
          </w:p>
          <w:p w:rsidR="00000000" w:rsidDel="00000000" w:rsidP="00000000" w:rsidRDefault="00000000" w:rsidRPr="00000000" w14:paraId="000000A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که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کاروونکي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ګډ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کاروونکي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یادونه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وکړي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Note: As per the account nature, all necessary signatories should sign on the application.</w:t>
      </w:r>
    </w:p>
    <w:p w:rsidR="00000000" w:rsidDel="00000000" w:rsidP="00000000" w:rsidRDefault="00000000" w:rsidRPr="00000000" w14:paraId="000000CD">
      <w:pPr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1"/>
        </w:rPr>
        <w:t xml:space="preserve">یادداشت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CE">
      <w:pPr>
        <w:bidi w:val="1"/>
        <w:rPr/>
      </w:pPr>
      <w:r w:rsidDel="00000000" w:rsidR="00000000" w:rsidRPr="00000000">
        <w:rPr>
          <w:rtl w:val="1"/>
        </w:rPr>
        <w:t xml:space="preserve">یادونه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6"/>
        <w:tblW w:w="1179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90"/>
        <w:tblGridChange w:id="0">
          <w:tblGrid>
            <w:gridCol w:w="11790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CF">
            <w:pPr>
              <w:ind w:right="15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Bank Use Only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266700</wp:posOffset>
                </wp:positionV>
                <wp:extent cx="1647190" cy="52578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27168" y="3521873"/>
                          <a:ext cx="163766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امضآ/لاسلیک/Signature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266700</wp:posOffset>
                </wp:positionV>
                <wp:extent cx="1647190" cy="525780"/>
                <wp:effectExtent b="0" l="0" r="0" t="0"/>
                <wp:wrapNone/>
                <wp:docPr id="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190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279400</wp:posOffset>
                </wp:positionV>
                <wp:extent cx="1647190" cy="52578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27168" y="3521873"/>
                          <a:ext cx="163766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امضآ/لاسلیک/Signature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279400</wp:posOffset>
                </wp:positionV>
                <wp:extent cx="1647190" cy="525780"/>
                <wp:effectExtent b="0" l="0" r="0" t="0"/>
                <wp:wrapNone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190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952500</wp:posOffset>
                </wp:positionV>
                <wp:extent cx="2466975" cy="7334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17275" y="3418050"/>
                          <a:ext cx="2457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CS Sign امضاء کارمند خدمات مشتریان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د پیرودونکي خدمتلتو کارمند لاسلیک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952500</wp:posOffset>
                </wp:positionV>
                <wp:extent cx="2466975" cy="733425"/>
                <wp:effectExtent b="0" l="0" r="0" t="0"/>
                <wp:wrapNone/>
                <wp:docPr id="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927100</wp:posOffset>
                </wp:positionV>
                <wp:extent cx="3409950" cy="7620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5788" y="3403763"/>
                          <a:ext cx="3400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 M/ABM Signامضاء آمر نمایندگی یا معاون نمایندگی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د څانګې مدیر / معاون لاسلیک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927100</wp:posOffset>
                </wp:positionV>
                <wp:extent cx="3409950" cy="76200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5" w:type="default"/>
      <w:pgSz w:h="15840" w:w="12240" w:orient="portrait"/>
      <w:pgMar w:bottom="720" w:top="1440" w:left="117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Internet Banking Application Request (Corporate)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4605627</wp:posOffset>
          </wp:positionH>
          <wp:positionV relativeFrom="paragraph">
            <wp:posOffset>-385554</wp:posOffset>
          </wp:positionV>
          <wp:extent cx="2106422" cy="424295"/>
          <wp:effectExtent b="0" l="0" r="0" t="0"/>
          <wp:wrapNone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422" cy="424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درخواستی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بانکداری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الکترونیکی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(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برای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های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شرکتی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)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د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انټرنیټ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بانکداري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غوښتنلیک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غوښتنه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(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شرکتی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حسابونه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1DC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21D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1DC4"/>
  </w:style>
  <w:style w:type="paragraph" w:styleId="Footer">
    <w:name w:val="footer"/>
    <w:basedOn w:val="Normal"/>
    <w:link w:val="FooterChar"/>
    <w:uiPriority w:val="99"/>
    <w:unhideWhenUsed w:val="1"/>
    <w:rsid w:val="00921D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DC4"/>
  </w:style>
  <w:style w:type="character" w:styleId="PlaceholderText">
    <w:name w:val="Placeholder Text"/>
    <w:basedOn w:val="DefaultParagraphFont"/>
    <w:uiPriority w:val="99"/>
    <w:semiHidden w:val="1"/>
    <w:rsid w:val="00921DC4"/>
    <w:rPr>
      <w:color w:val="808080"/>
    </w:rPr>
  </w:style>
  <w:style w:type="table" w:styleId="TableGrid">
    <w:name w:val="Table Grid"/>
    <w:basedOn w:val="TableNormal"/>
    <w:uiPriority w:val="39"/>
    <w:rsid w:val="00921D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0wGsl7gcSpZSIcafgFoiDG+dg==">CgMxLjAyCGguZ2pkZ3hzOAByITEtUlhqUVVKSWcwRWMxcEhSbmtVcnJFQUJxSmluelZ6Zw==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2023-08-20T11:48:00Z</dcterms:created>
  <dc:creator>Ramin Yousofi</dc:creator>
</cp:coreProperties>
</file>